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1951" w14:textId="77777777" w:rsidR="00426DB9" w:rsidRDefault="00426DB9">
      <w:pPr>
        <w:pStyle w:val="normal1"/>
        <w:rPr>
          <w:sz w:val="24"/>
          <w:szCs w:val="24"/>
        </w:rPr>
      </w:pPr>
    </w:p>
    <w:p w14:paraId="06671952" w14:textId="77777777" w:rsidR="00426DB9" w:rsidRDefault="003943C8">
      <w:pPr>
        <w:pStyle w:val="Ttulo1"/>
        <w:spacing w:line="240" w:lineRule="auto"/>
        <w:ind w:left="1418" w:hanging="1418"/>
        <w:rPr>
          <w:sz w:val="28"/>
          <w:szCs w:val="28"/>
          <w:u w:val="single"/>
        </w:rPr>
      </w:pPr>
      <w:r>
        <w:rPr>
          <w:sz w:val="44"/>
          <w:u w:val="single"/>
        </w:rPr>
        <w:t>Solicitação de Diárias e/ou Passagens</w:t>
      </w:r>
    </w:p>
    <w:p w14:paraId="06671953" w14:textId="77777777" w:rsidR="00426DB9" w:rsidRDefault="00426DB9"/>
    <w:tbl>
      <w:tblPr>
        <w:tblStyle w:val="TableNormal2"/>
        <w:tblW w:w="1034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45"/>
      </w:tblGrid>
      <w:tr w:rsidR="00426DB9" w14:paraId="06671955" w14:textId="77777777">
        <w:trPr>
          <w:trHeight w:val="397"/>
          <w:jc w:val="center"/>
        </w:trPr>
        <w:tc>
          <w:tcPr>
            <w:tcW w:w="103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6671954" w14:textId="77777777" w:rsidR="00426DB9" w:rsidRDefault="00394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426DB9" w14:paraId="06671957" w14:textId="77777777">
        <w:trPr>
          <w:trHeight w:val="397"/>
          <w:jc w:val="center"/>
        </w:trPr>
        <w:tc>
          <w:tcPr>
            <w:tcW w:w="103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1956" w14:textId="77777777" w:rsidR="00426DB9" w:rsidRDefault="00394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color w:val="0000FF"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) PPGL</w:t>
            </w:r>
          </w:p>
        </w:tc>
      </w:tr>
    </w:tbl>
    <w:p w14:paraId="06671958" w14:textId="77777777" w:rsidR="00426DB9" w:rsidRDefault="00426DB9"/>
    <w:tbl>
      <w:tblPr>
        <w:tblStyle w:val="TableNormal2"/>
        <w:tblW w:w="1034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4"/>
        <w:gridCol w:w="1108"/>
        <w:gridCol w:w="852"/>
        <w:gridCol w:w="309"/>
        <w:gridCol w:w="825"/>
        <w:gridCol w:w="141"/>
        <w:gridCol w:w="1842"/>
        <w:gridCol w:w="568"/>
        <w:gridCol w:w="2467"/>
      </w:tblGrid>
      <w:tr w:rsidR="00426DB9" w14:paraId="0667195A" w14:textId="77777777" w:rsidTr="00AF78B5">
        <w:trPr>
          <w:trHeight w:val="397"/>
          <w:jc w:val="center"/>
        </w:trPr>
        <w:tc>
          <w:tcPr>
            <w:tcW w:w="10346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6671959" w14:textId="77777777" w:rsidR="00426DB9" w:rsidRDefault="00394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DADOS DO BENEFICIÁRIO</w:t>
            </w:r>
          </w:p>
        </w:tc>
      </w:tr>
      <w:tr w:rsidR="00426DB9" w14:paraId="0667195D" w14:textId="77777777" w:rsidTr="00AF78B5">
        <w:trPr>
          <w:trHeight w:val="525"/>
          <w:jc w:val="center"/>
        </w:trPr>
        <w:tc>
          <w:tcPr>
            <w:tcW w:w="546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5B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Completo:</w:t>
            </w:r>
          </w:p>
        </w:tc>
        <w:tc>
          <w:tcPr>
            <w:tcW w:w="48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5C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Vínculo:(</w:t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) Federal (</w:t>
            </w:r>
            <w:r>
              <w:rPr>
                <w:b/>
                <w:color w:val="0000FF"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) Estadual*¹ (</w:t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) Outro</w:t>
            </w:r>
          </w:p>
        </w:tc>
      </w:tr>
      <w:tr w:rsidR="00426DB9" w14:paraId="06671960" w14:textId="77777777" w:rsidTr="00AF78B5">
        <w:trPr>
          <w:trHeight w:val="397"/>
          <w:jc w:val="center"/>
        </w:trPr>
        <w:tc>
          <w:tcPr>
            <w:tcW w:w="5469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5E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 de Origem:</w:t>
            </w:r>
          </w:p>
        </w:tc>
        <w:tc>
          <w:tcPr>
            <w:tcW w:w="4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5F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Cargo:</w:t>
            </w:r>
          </w:p>
        </w:tc>
      </w:tr>
      <w:tr w:rsidR="00426DB9" w14:paraId="06671965" w14:textId="77777777" w:rsidTr="00AF78B5">
        <w:trPr>
          <w:trHeight w:val="397"/>
          <w:jc w:val="center"/>
        </w:trPr>
        <w:tc>
          <w:tcPr>
            <w:tcW w:w="33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1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Nascimento: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2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RG: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3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Exp./UF: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64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CPF:</w:t>
            </w:r>
          </w:p>
        </w:tc>
      </w:tr>
      <w:tr w:rsidR="00426DB9" w14:paraId="06671969" w14:textId="77777777" w:rsidTr="00AF78B5">
        <w:trPr>
          <w:trHeight w:val="397"/>
          <w:jc w:val="center"/>
        </w:trPr>
        <w:tc>
          <w:tcPr>
            <w:tcW w:w="33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6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Passaporte*²: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7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País Expedidor*²: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68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Validade*²:</w:t>
            </w:r>
          </w:p>
        </w:tc>
      </w:tr>
      <w:tr w:rsidR="00426DB9" w14:paraId="0667196C" w14:textId="77777777" w:rsidTr="00AF78B5">
        <w:trPr>
          <w:trHeight w:val="397"/>
          <w:jc w:val="center"/>
        </w:trPr>
        <w:tc>
          <w:tcPr>
            <w:tcW w:w="419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A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Telefone:      (     )</w:t>
            </w:r>
          </w:p>
        </w:tc>
        <w:tc>
          <w:tcPr>
            <w:tcW w:w="6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6B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  <w:tr w:rsidR="00426DB9" w14:paraId="0667196E" w14:textId="77777777" w:rsidTr="00AF78B5">
        <w:trPr>
          <w:trHeight w:val="397"/>
          <w:jc w:val="center"/>
        </w:trPr>
        <w:tc>
          <w:tcPr>
            <w:tcW w:w="1034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6D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da Mãe:</w:t>
            </w:r>
          </w:p>
        </w:tc>
      </w:tr>
      <w:tr w:rsidR="00426DB9" w14:paraId="06671973" w14:textId="77777777" w:rsidTr="00AF78B5">
        <w:trPr>
          <w:trHeight w:val="397"/>
          <w:jc w:val="center"/>
        </w:trPr>
        <w:tc>
          <w:tcPr>
            <w:tcW w:w="22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6F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Banco: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70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Agência: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71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Conta-corrente: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72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Operação:</w:t>
            </w:r>
          </w:p>
        </w:tc>
      </w:tr>
      <w:tr w:rsidR="00426DB9" w14:paraId="06671978" w14:textId="77777777" w:rsidTr="00AF78B5">
        <w:trPr>
          <w:trHeight w:val="397"/>
          <w:jc w:val="center"/>
        </w:trPr>
        <w:tc>
          <w:tcPr>
            <w:tcW w:w="5328" w:type="dxa"/>
            <w:gridSpan w:val="5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6671976" w14:textId="053432DE" w:rsidR="00426DB9" w:rsidRDefault="00426DB9">
            <w:pPr>
              <w:rPr>
                <w:b/>
                <w:sz w:val="22"/>
                <w:szCs w:val="22"/>
              </w:rPr>
            </w:pPr>
          </w:p>
        </w:tc>
        <w:tc>
          <w:tcPr>
            <w:tcW w:w="5018" w:type="dxa"/>
            <w:gridSpan w:val="4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06671977" w14:textId="58E9321C" w:rsidR="00426DB9" w:rsidRDefault="00426DB9">
            <w:pPr>
              <w:rPr>
                <w:b/>
                <w:sz w:val="22"/>
                <w:szCs w:val="22"/>
              </w:rPr>
            </w:pPr>
          </w:p>
        </w:tc>
      </w:tr>
    </w:tbl>
    <w:p w14:paraId="06671979" w14:textId="77777777" w:rsidR="00426DB9" w:rsidRDefault="003943C8">
      <w:pPr>
        <w:ind w:right="-250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*² Informações do passaporte apenas se o solicitante for estrangeiro ou viagem internacional</w:t>
      </w:r>
    </w:p>
    <w:p w14:paraId="0667197A" w14:textId="77777777" w:rsidR="00426DB9" w:rsidRDefault="00426DB9">
      <w:pPr>
        <w:ind w:right="-2502"/>
        <w:rPr>
          <w:b/>
          <w:i/>
        </w:rPr>
      </w:pPr>
    </w:p>
    <w:tbl>
      <w:tblPr>
        <w:tblStyle w:val="TableNormal2"/>
        <w:tblW w:w="1034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64"/>
        <w:gridCol w:w="708"/>
        <w:gridCol w:w="5173"/>
      </w:tblGrid>
      <w:tr w:rsidR="00426DB9" w14:paraId="0667197C" w14:textId="77777777">
        <w:trPr>
          <w:trHeight w:val="397"/>
          <w:jc w:val="center"/>
        </w:trPr>
        <w:tc>
          <w:tcPr>
            <w:tcW w:w="1034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667197B" w14:textId="77777777" w:rsidR="00426DB9" w:rsidRDefault="00394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DADOS DO PEDIDO</w:t>
            </w:r>
          </w:p>
        </w:tc>
      </w:tr>
      <w:tr w:rsidR="00426DB9" w14:paraId="0667197F" w14:textId="77777777">
        <w:trPr>
          <w:trHeight w:val="397"/>
          <w:jc w:val="center"/>
        </w:trPr>
        <w:tc>
          <w:tcPr>
            <w:tcW w:w="4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7D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Viagem Nacional:  (</w:t>
            </w:r>
            <w:r>
              <w:rPr>
                <w:b/>
                <w:color w:val="0000FF"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) SIM        (</w:t>
            </w:r>
            <w:r>
              <w:rPr>
                <w:b/>
                <w:color w:val="0000FF"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) NÃO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7E" w14:textId="77777777" w:rsidR="00426DB9" w:rsidRDefault="003943C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Deseja a concessão de:  (</w:t>
            </w:r>
            <w:r>
              <w:rPr>
                <w:b/>
                <w:color w:val="0000FF"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) Passagens*³        (</w:t>
            </w:r>
            <w:r>
              <w:rPr>
                <w:b/>
                <w:color w:val="0000FF"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) Diárias</w:t>
            </w:r>
          </w:p>
        </w:tc>
      </w:tr>
      <w:tr w:rsidR="00426DB9" w14:paraId="06671982" w14:textId="77777777">
        <w:trPr>
          <w:trHeight w:val="397"/>
          <w:jc w:val="center"/>
        </w:trPr>
        <w:tc>
          <w:tcPr>
            <w:tcW w:w="517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80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Origem: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81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Destino:</w:t>
            </w:r>
          </w:p>
        </w:tc>
      </w:tr>
      <w:tr w:rsidR="00426DB9" w14:paraId="06671984" w14:textId="77777777">
        <w:trPr>
          <w:trHeight w:val="397"/>
          <w:jc w:val="center"/>
        </w:trPr>
        <w:tc>
          <w:tcPr>
            <w:tcW w:w="103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83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 da atividade:</w:t>
            </w:r>
          </w:p>
        </w:tc>
      </w:tr>
      <w:tr w:rsidR="00426DB9" w14:paraId="06671986" w14:textId="77777777">
        <w:trPr>
          <w:trHeight w:val="397"/>
          <w:jc w:val="center"/>
        </w:trPr>
        <w:tc>
          <w:tcPr>
            <w:tcW w:w="103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85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 da Viagem:</w:t>
            </w:r>
          </w:p>
        </w:tc>
      </w:tr>
      <w:tr w:rsidR="00426DB9" w14:paraId="06671988" w14:textId="77777777">
        <w:trPr>
          <w:trHeight w:val="397"/>
          <w:jc w:val="center"/>
        </w:trPr>
        <w:tc>
          <w:tcPr>
            <w:tcW w:w="10344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6671987" w14:textId="77777777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 disponível para o deslocamento*³:</w:t>
            </w:r>
          </w:p>
        </w:tc>
      </w:tr>
      <w:tr w:rsidR="00426DB9" w14:paraId="0667198B" w14:textId="77777777">
        <w:trPr>
          <w:trHeight w:val="397"/>
          <w:jc w:val="center"/>
        </w:trPr>
        <w:tc>
          <w:tcPr>
            <w:tcW w:w="5172" w:type="dxa"/>
            <w:gridSpan w:val="2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06671989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Ida:</w:t>
            </w:r>
          </w:p>
        </w:tc>
        <w:tc>
          <w:tcPr>
            <w:tcW w:w="5172" w:type="dxa"/>
            <w:tcBorders>
              <w:bottom w:val="single" w:sz="4" w:space="0" w:color="000000"/>
              <w:right w:val="double" w:sz="4" w:space="0" w:color="000000"/>
            </w:tcBorders>
            <w:vAlign w:val="center"/>
          </w:tcPr>
          <w:p w14:paraId="0667198A" w14:textId="77777777" w:rsidR="00426DB9" w:rsidRDefault="003943C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Volta:</w:t>
            </w:r>
          </w:p>
        </w:tc>
      </w:tr>
      <w:tr w:rsidR="00426DB9" w14:paraId="0667198F" w14:textId="77777777">
        <w:trPr>
          <w:trHeight w:val="680"/>
          <w:jc w:val="center"/>
        </w:trPr>
        <w:tc>
          <w:tcPr>
            <w:tcW w:w="103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198C" w14:textId="5022A665" w:rsidR="00426DB9" w:rsidRDefault="00394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Participará de outro Evento? Descrever.</w:t>
            </w:r>
          </w:p>
          <w:p w14:paraId="0667198D" w14:textId="77777777" w:rsidR="00426DB9" w:rsidRDefault="00426DB9">
            <w:pPr>
              <w:rPr>
                <w:bCs/>
                <w:sz w:val="22"/>
                <w:szCs w:val="22"/>
              </w:rPr>
            </w:pPr>
          </w:p>
          <w:p w14:paraId="0667198E" w14:textId="77777777" w:rsidR="00426DB9" w:rsidRDefault="00426DB9">
            <w:pPr>
              <w:pStyle w:val="normal1"/>
              <w:rPr>
                <w:bCs/>
                <w:sz w:val="22"/>
                <w:szCs w:val="22"/>
              </w:rPr>
            </w:pPr>
          </w:p>
        </w:tc>
      </w:tr>
    </w:tbl>
    <w:p w14:paraId="06671990" w14:textId="18953568" w:rsidR="00426DB9" w:rsidRDefault="003943C8">
      <w:pPr>
        <w:ind w:right="-23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*³Atenção – Atendendo ao princípio da economicidade, para eventos realizados pela manhã, a passagem de ida será comprada para o dia imediatamente anterior e a de volta no mesmo dia do evento. Para eventos realizados à tarde/noite, a passagem de ida será comprada para o mesmo dia do evento e de volta para o dia seguinte a este. Esta compra não é por livre escolha.  </w:t>
      </w:r>
    </w:p>
    <w:p w14:paraId="06671991" w14:textId="77777777" w:rsidR="00426DB9" w:rsidRDefault="00426DB9">
      <w:pPr>
        <w:jc w:val="right"/>
      </w:pPr>
    </w:p>
    <w:p w14:paraId="06671992" w14:textId="77777777" w:rsidR="00426DB9" w:rsidRDefault="00426DB9">
      <w:pPr>
        <w:jc w:val="right"/>
        <w:rPr>
          <w:i/>
        </w:rPr>
      </w:pPr>
    </w:p>
    <w:tbl>
      <w:tblPr>
        <w:tblStyle w:val="TableNormal2"/>
        <w:tblW w:w="1034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84"/>
        <w:gridCol w:w="5161"/>
      </w:tblGrid>
      <w:tr w:rsidR="00426DB9" w14:paraId="06671994" w14:textId="77777777" w:rsidTr="006A78B4">
        <w:trPr>
          <w:trHeight w:val="340"/>
          <w:jc w:val="center"/>
        </w:trPr>
        <w:tc>
          <w:tcPr>
            <w:tcW w:w="103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6671993" w14:textId="77777777" w:rsidR="00426DB9" w:rsidRDefault="00394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OBSERVAÇÕES IMPORTANTES</w:t>
            </w:r>
          </w:p>
        </w:tc>
      </w:tr>
      <w:tr w:rsidR="00426DB9" w14:paraId="06671996" w14:textId="77777777" w:rsidTr="006A78B4">
        <w:trPr>
          <w:trHeight w:val="340"/>
          <w:jc w:val="center"/>
        </w:trPr>
        <w:tc>
          <w:tcPr>
            <w:tcW w:w="1034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6671995" w14:textId="77777777" w:rsidR="00426DB9" w:rsidRDefault="00394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 solicitação de Diárias e/ou Passagens se dá com a apresentação dos seguintes documentos:</w:t>
            </w:r>
          </w:p>
        </w:tc>
      </w:tr>
      <w:tr w:rsidR="00426DB9" w14:paraId="066719A4" w14:textId="77777777" w:rsidTr="006A78B4">
        <w:trPr>
          <w:trHeight w:val="397"/>
          <w:jc w:val="center"/>
        </w:trPr>
        <w:tc>
          <w:tcPr>
            <w:tcW w:w="51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97" w14:textId="77777777" w:rsidR="00426DB9" w:rsidRDefault="003943C8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Para o caso de Bancas de Defesa</w:t>
            </w:r>
          </w:p>
          <w:p w14:paraId="06671998" w14:textId="77777777" w:rsidR="00426DB9" w:rsidRDefault="00426DB9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6671999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Formulário de Solicitação de Diárias e/ou Passagens;</w:t>
            </w:r>
          </w:p>
          <w:p w14:paraId="0667199A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Formulário de Indicação de Banca;</w:t>
            </w:r>
          </w:p>
          <w:p w14:paraId="0667199B" w14:textId="718AB9D7" w:rsidR="002C4946" w:rsidRDefault="003943C8" w:rsidP="002C494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14:paraId="0667199D" w14:textId="5BDCFED6" w:rsidR="00426DB9" w:rsidRDefault="00426DB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9E" w14:textId="77777777" w:rsidR="00426DB9" w:rsidRDefault="003943C8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Para realização de Trabalho de Campo/ Coleta de Dados</w:t>
            </w:r>
          </w:p>
          <w:p w14:paraId="0667199F" w14:textId="77777777" w:rsidR="00426DB9" w:rsidRDefault="00426DB9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66719A0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Formulário de Solicitação de Diárias e/ou Passagens;</w:t>
            </w:r>
          </w:p>
          <w:p w14:paraId="066719A2" w14:textId="4B69C560" w:rsidR="002C4946" w:rsidRDefault="003943C8" w:rsidP="002C494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Cronograma detalhado de atividades assinado;</w:t>
            </w:r>
          </w:p>
          <w:p w14:paraId="066719A3" w14:textId="65D66C8A" w:rsidR="00426DB9" w:rsidRDefault="00426DB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26DB9" w14:paraId="066719B9" w14:textId="77777777" w:rsidTr="006A78B4">
        <w:trPr>
          <w:trHeight w:val="397"/>
          <w:jc w:val="center"/>
        </w:trPr>
        <w:tc>
          <w:tcPr>
            <w:tcW w:w="51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9A5" w14:textId="77777777" w:rsidR="00426DB9" w:rsidRDefault="003943C8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Para o caso de Participação em Eventos no País</w:t>
            </w:r>
          </w:p>
          <w:p w14:paraId="066719A6" w14:textId="77777777" w:rsidR="00426DB9" w:rsidRDefault="00426DB9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66719A7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Formulário de Solicitação de Diárias e/ou Passagens;</w:t>
            </w:r>
          </w:p>
          <w:p w14:paraId="066719A8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Convite, carta de aceite ou comprovante de inscrição, a depender do caso;</w:t>
            </w:r>
          </w:p>
          <w:p w14:paraId="066719A9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Programação/cronograma do evento;</w:t>
            </w:r>
          </w:p>
          <w:p w14:paraId="066719AA" w14:textId="728F1CE2" w:rsidR="002C4946" w:rsidRDefault="003943C8" w:rsidP="002C4946">
            <w:pPr>
              <w:spacing w:line="27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-</w:t>
            </w:r>
          </w:p>
          <w:p w14:paraId="066719AC" w14:textId="24DE3CBC" w:rsidR="00426DB9" w:rsidRDefault="00426DB9">
            <w:pPr>
              <w:spacing w:line="276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6719AD" w14:textId="77777777" w:rsidR="00426DB9" w:rsidRDefault="003943C8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Para o caso de Participação em Eventos no Exterior</w:t>
            </w:r>
          </w:p>
          <w:p w14:paraId="066719AE" w14:textId="77777777" w:rsidR="00426DB9" w:rsidRDefault="00426DB9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66719AF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Formulário de Solicitação de Diárias e/ou Passagens;</w:t>
            </w:r>
          </w:p>
          <w:p w14:paraId="066719B1" w14:textId="3A82BAA4" w:rsidR="00426DB9" w:rsidRDefault="003943C8" w:rsidP="00F16C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16C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Convite, carta de aceite ou comprovante de inscrição, a depender do caso;</w:t>
            </w:r>
          </w:p>
          <w:p w14:paraId="066719B2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Tradução do convite, carta de aceite ou do comprovante de inscrição, a depender do caso;</w:t>
            </w:r>
          </w:p>
          <w:p w14:paraId="066719B3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Programação/cronograma do evento;</w:t>
            </w:r>
          </w:p>
          <w:p w14:paraId="066719B4" w14:textId="77777777" w:rsidR="00426DB9" w:rsidRDefault="003943C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Publicação do afastamento no DOU;</w:t>
            </w:r>
          </w:p>
          <w:p w14:paraId="066719B5" w14:textId="431C08BF" w:rsidR="00F6443A" w:rsidRDefault="003943C8" w:rsidP="00F6443A">
            <w:pPr>
              <w:spacing w:line="27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-</w:t>
            </w:r>
          </w:p>
          <w:p w14:paraId="066719B8" w14:textId="0BBFF3E9" w:rsidR="00426DB9" w:rsidRDefault="00426DB9">
            <w:pPr>
              <w:spacing w:line="276" w:lineRule="auto"/>
              <w:rPr>
                <w:sz w:val="18"/>
                <w:szCs w:val="18"/>
                <w:u w:val="single"/>
              </w:rPr>
            </w:pPr>
          </w:p>
        </w:tc>
      </w:tr>
      <w:tr w:rsidR="006A78B4" w14:paraId="1D25C6C7" w14:textId="77777777" w:rsidTr="0085673B">
        <w:trPr>
          <w:trHeight w:val="397"/>
          <w:jc w:val="center"/>
        </w:trPr>
        <w:tc>
          <w:tcPr>
            <w:tcW w:w="1034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C688D" w14:textId="3AC2FB7F" w:rsidR="006A78B4" w:rsidRDefault="006A78B4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Após a participação nos eventos, o </w:t>
            </w:r>
            <w:r w:rsidR="00B70424">
              <w:rPr>
                <w:sz w:val="18"/>
                <w:szCs w:val="18"/>
                <w:u w:val="single"/>
              </w:rPr>
              <w:t>benificiário</w:t>
            </w:r>
            <w:r>
              <w:rPr>
                <w:sz w:val="18"/>
                <w:szCs w:val="18"/>
                <w:u w:val="single"/>
              </w:rPr>
              <w:t xml:space="preserve"> do auxílio (professor, aluno ou convidado) deverá entregar o relatório de viagem, conforme formulário disponível no site do PPGL. Enviar separadamente declaração/certificado de participação, bilhetes de emb</w:t>
            </w:r>
            <w:r w:rsidR="00B70424">
              <w:rPr>
                <w:sz w:val="18"/>
                <w:szCs w:val="18"/>
                <w:u w:val="single"/>
              </w:rPr>
              <w:t>arque</w:t>
            </w:r>
            <w:r>
              <w:rPr>
                <w:sz w:val="18"/>
                <w:szCs w:val="18"/>
                <w:u w:val="single"/>
              </w:rPr>
              <w:t>s (ida e volta)</w:t>
            </w:r>
            <w:r w:rsidR="00B70424">
              <w:rPr>
                <w:sz w:val="18"/>
                <w:szCs w:val="18"/>
                <w:u w:val="single"/>
              </w:rPr>
              <w:t xml:space="preserve"> e comprovantes de despesa em nove do beneficiário das diárias.</w:t>
            </w:r>
          </w:p>
          <w:p w14:paraId="74F95B05" w14:textId="372B8AA9" w:rsidR="006A78B4" w:rsidRPr="006A78B4" w:rsidRDefault="006A78B4" w:rsidP="006A78B4">
            <w:pPr>
              <w:pStyle w:val="normal1"/>
              <w:rPr>
                <w:lang w:eastAsia="pt-BR" w:bidi="ar-SA"/>
              </w:rPr>
            </w:pPr>
          </w:p>
        </w:tc>
      </w:tr>
    </w:tbl>
    <w:p w14:paraId="066719BA" w14:textId="77777777" w:rsidR="00426DB9" w:rsidRDefault="00426DB9">
      <w:pPr>
        <w:jc w:val="right"/>
        <w:rPr>
          <w:i/>
        </w:rPr>
      </w:pPr>
    </w:p>
    <w:p w14:paraId="066719C5" w14:textId="77777777" w:rsidR="00426DB9" w:rsidRDefault="00426DB9">
      <w:pPr>
        <w:jc w:val="right"/>
        <w:rPr>
          <w:sz w:val="24"/>
        </w:rPr>
      </w:pPr>
    </w:p>
    <w:p w14:paraId="64E3FB40" w14:textId="77777777" w:rsidR="0009759E" w:rsidRPr="0009759E" w:rsidRDefault="0009759E" w:rsidP="0009759E">
      <w:pPr>
        <w:pStyle w:val="normal1"/>
        <w:rPr>
          <w:lang w:eastAsia="pt-BR" w:bidi="ar-SA"/>
        </w:rPr>
      </w:pPr>
    </w:p>
    <w:sectPr w:rsidR="0009759E" w:rsidRPr="0009759E">
      <w:headerReference w:type="even" r:id="rId7"/>
      <w:headerReference w:type="default" r:id="rId8"/>
      <w:headerReference w:type="first" r:id="rId9"/>
      <w:pgSz w:w="11906" w:h="16838"/>
      <w:pgMar w:top="1418" w:right="961" w:bottom="1418" w:left="1701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E28A" w14:textId="77777777" w:rsidR="00C94D2C" w:rsidRDefault="00C94D2C">
      <w:pPr>
        <w:spacing w:line="240" w:lineRule="auto"/>
      </w:pPr>
      <w:r>
        <w:separator/>
      </w:r>
    </w:p>
  </w:endnote>
  <w:endnote w:type="continuationSeparator" w:id="0">
    <w:p w14:paraId="1C53A23C" w14:textId="77777777" w:rsidR="00C94D2C" w:rsidRDefault="00C94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DE2F" w14:textId="77777777" w:rsidR="00C94D2C" w:rsidRDefault="00C94D2C">
      <w:pPr>
        <w:spacing w:line="240" w:lineRule="auto"/>
      </w:pPr>
      <w:r>
        <w:separator/>
      </w:r>
    </w:p>
  </w:footnote>
  <w:footnote w:type="continuationSeparator" w:id="0">
    <w:p w14:paraId="5A5598DA" w14:textId="77777777" w:rsidR="00C94D2C" w:rsidRDefault="00C94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19CA" w14:textId="77777777" w:rsidR="00426DB9" w:rsidRDefault="00426D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19CB" w14:textId="77777777" w:rsidR="00426DB9" w:rsidRDefault="003943C8">
    <w:pPr>
      <w:pStyle w:val="normal1"/>
      <w:spacing w:after="12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0" allowOverlap="1" wp14:anchorId="066719E7" wp14:editId="066719E8">
          <wp:simplePos x="0" y="0"/>
          <wp:positionH relativeFrom="column">
            <wp:posOffset>2447925</wp:posOffset>
          </wp:positionH>
          <wp:positionV relativeFrom="paragraph">
            <wp:posOffset>-228600</wp:posOffset>
          </wp:positionV>
          <wp:extent cx="682625" cy="73342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6719CC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CD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CE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CF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066719D0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MINISTÉRIO DA EDUCAÇÃO</w:t>
    </w:r>
  </w:p>
  <w:p w14:paraId="066719D1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UNIVERSIDADE FEDERAL DE SANTA CATARINA</w:t>
    </w:r>
  </w:p>
  <w:p w14:paraId="066719D2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CENTRO DE COMUNICAÇÃO E EXPRESSÃO</w:t>
    </w:r>
  </w:p>
  <w:p w14:paraId="066719D3" w14:textId="77777777" w:rsidR="00426DB9" w:rsidRDefault="003943C8">
    <w:pPr>
      <w:pStyle w:val="normal1"/>
      <w:jc w:val="center"/>
      <w:rPr>
        <w:rFonts w:ascii="Verdana" w:eastAsia="Verdana" w:hAnsi="Verdana" w:cs="Verdana"/>
        <w:color w:val="0070C0"/>
        <w:sz w:val="16"/>
        <w:szCs w:val="16"/>
      </w:rPr>
    </w:pPr>
    <w:r>
      <w:rPr>
        <w:rFonts w:ascii="Verdana" w:eastAsia="Verdana" w:hAnsi="Verdana" w:cs="Verdana"/>
        <w:b/>
        <w:color w:val="0070C0"/>
        <w:sz w:val="16"/>
        <w:szCs w:val="16"/>
      </w:rPr>
      <w:t>PROGRAMA DE PÓS-GRADUAÇÃO EM LINGUÍSTICA (PPGL/UFSC)</w:t>
    </w:r>
  </w:p>
  <w:p w14:paraId="066719D4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CAMPUS UNIVERSITÁRIO JOÃO DAVID FERREIRA LIMA - TRINDADE</w:t>
    </w:r>
  </w:p>
  <w:p w14:paraId="066719D5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CEP: 88040-900 - FLORIANÓPOLIS - SC</w:t>
    </w:r>
  </w:p>
  <w:p w14:paraId="066719D6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TELEFONE: (48) 3721-</w:t>
    </w:r>
    <w:r>
      <w:rPr>
        <w:rFonts w:ascii="Verdana" w:eastAsia="Verdana" w:hAnsi="Verdana" w:cs="Verdana"/>
        <w:color w:val="0070C0"/>
        <w:sz w:val="16"/>
        <w:szCs w:val="16"/>
      </w:rPr>
      <w:t>9581</w:t>
    </w:r>
  </w:p>
  <w:p w14:paraId="066719D7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>
      <w:rPr>
        <w:rFonts w:ascii="Verdana" w:eastAsia="Verdana" w:hAnsi="Verdana" w:cs="Verdana"/>
        <w:color w:val="0070C0"/>
        <w:sz w:val="16"/>
        <w:szCs w:val="16"/>
      </w:rPr>
      <w:t>ppgl@contato.ufsc.br</w:t>
    </w:r>
  </w:p>
  <w:p w14:paraId="066719D8" w14:textId="77777777" w:rsidR="00426DB9" w:rsidRDefault="00426DB9">
    <w:pPr>
      <w:pStyle w:val="normal1"/>
      <w:tabs>
        <w:tab w:val="center" w:pos="4419"/>
        <w:tab w:val="right" w:pos="8838"/>
        <w:tab w:val="right" w:pos="10206"/>
      </w:tabs>
      <w:ind w:left="-1701" w:right="-1701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19D9" w14:textId="77777777" w:rsidR="00426DB9" w:rsidRDefault="003943C8">
    <w:pPr>
      <w:pStyle w:val="normal1"/>
      <w:spacing w:after="12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114300" distR="114300" simplePos="0" relativeHeight="251658240" behindDoc="1" locked="0" layoutInCell="0" allowOverlap="1" wp14:anchorId="066719E9" wp14:editId="066719EA">
          <wp:simplePos x="0" y="0"/>
          <wp:positionH relativeFrom="column">
            <wp:posOffset>2447925</wp:posOffset>
          </wp:positionH>
          <wp:positionV relativeFrom="paragraph">
            <wp:posOffset>-228600</wp:posOffset>
          </wp:positionV>
          <wp:extent cx="682625" cy="733425"/>
          <wp:effectExtent l="0" t="0" r="0" b="0"/>
          <wp:wrapTopAndBottom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6719DA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DB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DC" w14:textId="77777777" w:rsidR="00426DB9" w:rsidRDefault="00426DB9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66719DD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066719DE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MINISTÉRIO DA EDUCAÇÃO</w:t>
    </w:r>
  </w:p>
  <w:p w14:paraId="066719DF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UNIVERSIDADE FEDERAL DE SANTA CATARINA</w:t>
    </w:r>
  </w:p>
  <w:p w14:paraId="066719E0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CENTRO DE COMUNICAÇÃO E EXPRESSÃO</w:t>
    </w:r>
  </w:p>
  <w:p w14:paraId="066719E1" w14:textId="77777777" w:rsidR="00426DB9" w:rsidRDefault="003943C8">
    <w:pPr>
      <w:pStyle w:val="normal1"/>
      <w:jc w:val="center"/>
      <w:rPr>
        <w:rFonts w:ascii="Verdana" w:eastAsia="Verdana" w:hAnsi="Verdana" w:cs="Verdana"/>
        <w:color w:val="0070C0"/>
        <w:sz w:val="16"/>
        <w:szCs w:val="16"/>
      </w:rPr>
    </w:pPr>
    <w:r>
      <w:rPr>
        <w:rFonts w:ascii="Verdana" w:eastAsia="Verdana" w:hAnsi="Verdana" w:cs="Verdana"/>
        <w:b/>
        <w:color w:val="0070C0"/>
        <w:sz w:val="16"/>
        <w:szCs w:val="16"/>
      </w:rPr>
      <w:t>PROGRAMA DE PÓS-GRADUAÇÃO EM LINGUÍSTICA (PPGL/UFSC)</w:t>
    </w:r>
  </w:p>
  <w:p w14:paraId="066719E2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CAMPUS UNIVERSITÁRIO JOÃO DAVID FERREIRA LIMA - TRINDADE</w:t>
    </w:r>
  </w:p>
  <w:p w14:paraId="066719E3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CEP: 88040-900 - FLORIANÓPOLIS - SC</w:t>
    </w:r>
  </w:p>
  <w:p w14:paraId="066719E4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TELEFONE: (48) 3721-</w:t>
    </w:r>
    <w:r>
      <w:rPr>
        <w:rFonts w:ascii="Verdana" w:eastAsia="Verdana" w:hAnsi="Verdana" w:cs="Verdana"/>
        <w:color w:val="0070C0"/>
        <w:sz w:val="16"/>
        <w:szCs w:val="16"/>
      </w:rPr>
      <w:t>9581</w:t>
    </w:r>
  </w:p>
  <w:p w14:paraId="066719E5" w14:textId="77777777" w:rsidR="00426DB9" w:rsidRDefault="003943C8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>
      <w:rPr>
        <w:rFonts w:ascii="Verdana" w:eastAsia="Verdana" w:hAnsi="Verdana" w:cs="Verdana"/>
        <w:color w:val="0070C0"/>
        <w:sz w:val="16"/>
        <w:szCs w:val="16"/>
      </w:rPr>
      <w:t>ppgl@contato.ufsc.br</w:t>
    </w:r>
  </w:p>
  <w:p w14:paraId="066719E6" w14:textId="77777777" w:rsidR="00426DB9" w:rsidRDefault="00426DB9">
    <w:pPr>
      <w:pStyle w:val="normal1"/>
      <w:tabs>
        <w:tab w:val="center" w:pos="4419"/>
        <w:tab w:val="right" w:pos="8838"/>
        <w:tab w:val="right" w:pos="10206"/>
      </w:tabs>
      <w:ind w:left="-1701" w:right="-1701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DB9"/>
    <w:rsid w:val="0009759E"/>
    <w:rsid w:val="002C4946"/>
    <w:rsid w:val="003943C8"/>
    <w:rsid w:val="00426DB9"/>
    <w:rsid w:val="006A78B4"/>
    <w:rsid w:val="00AF78B5"/>
    <w:rsid w:val="00B70424"/>
    <w:rsid w:val="00C94D2C"/>
    <w:rsid w:val="00CD1642"/>
    <w:rsid w:val="00DD7359"/>
    <w:rsid w:val="00E331A3"/>
    <w:rsid w:val="00F16C47"/>
    <w:rsid w:val="00F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1951"/>
  <w15:docId w15:val="{11867CCF-73DA-4D21-A7E3-4358E252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tulo1">
    <w:name w:val="heading 1"/>
    <w:basedOn w:val="normal1"/>
    <w:next w:val="normal1"/>
    <w:uiPriority w:val="9"/>
    <w:qFormat/>
    <w:pPr>
      <w:keepNext/>
      <w:spacing w:line="1" w:lineRule="atLeast"/>
      <w:jc w:val="center"/>
      <w:textAlignment w:val="top"/>
      <w:outlineLvl w:val="0"/>
    </w:pPr>
    <w:rPr>
      <w:position w:val="-1"/>
      <w:sz w:val="36"/>
      <w:szCs w:val="24"/>
      <w:lang w:eastAsia="pt-BR" w:bidi="ar-SA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spacing w:line="1" w:lineRule="atLeast"/>
      <w:ind w:left="4248" w:firstLine="708"/>
      <w:jc w:val="both"/>
      <w:textAlignment w:val="top"/>
      <w:outlineLvl w:val="1"/>
    </w:pPr>
    <w:rPr>
      <w:position w:val="-1"/>
      <w:sz w:val="28"/>
      <w:szCs w:val="24"/>
      <w:lang w:eastAsia="pt-BR" w:bidi="ar-SA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1"/>
    <w:qFormat/>
    <w:pPr>
      <w:spacing w:line="360" w:lineRule="auto"/>
      <w:jc w:val="both"/>
      <w:textAlignment w:val="top"/>
      <w:outlineLvl w:val="0"/>
    </w:pPr>
    <w:rPr>
      <w:sz w:val="28"/>
      <w:szCs w:val="24"/>
      <w:vertAlign w:val="subscript"/>
      <w:lang w:eastAsia="pt-BR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Cabealhoerodapuser"/>
    <w:qFormat/>
  </w:style>
  <w:style w:type="paragraph" w:styleId="Rodap">
    <w:name w:val="footer"/>
    <w:basedOn w:val="normal1"/>
    <w:qFormat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extodebalo">
    <w:name w:val="Balloon Text"/>
    <w:basedOn w:val="normal1"/>
    <w:qFormat/>
    <w:pPr>
      <w:spacing w:line="1" w:lineRule="atLeast"/>
      <w:textAlignment w:val="top"/>
      <w:outlineLvl w:val="0"/>
    </w:pPr>
    <w:rPr>
      <w:rFonts w:ascii="Tahoma" w:hAnsi="Tahoma" w:cs="Tahoma"/>
      <w:position w:val="-1"/>
      <w:sz w:val="16"/>
      <w:szCs w:val="16"/>
      <w:lang w:eastAsia="pt-BR" w:bidi="ar-SA"/>
    </w:rPr>
  </w:style>
  <w:style w:type="paragraph" w:customStyle="1" w:styleId="TxBrp0">
    <w:name w:val="TxBr_p0"/>
    <w:basedOn w:val="normal1"/>
    <w:qFormat/>
    <w:pPr>
      <w:widowControl w:val="0"/>
      <w:tabs>
        <w:tab w:val="left" w:pos="204"/>
      </w:tabs>
      <w:spacing w:line="240" w:lineRule="atLeast"/>
      <w:jc w:val="both"/>
      <w:textAlignment w:val="top"/>
      <w:outlineLvl w:val="0"/>
    </w:pPr>
    <w:rPr>
      <w:position w:val="-1"/>
      <w:sz w:val="24"/>
      <w:lang w:eastAsia="pt-BR" w:bidi="ar-SA"/>
    </w:rPr>
  </w:style>
  <w:style w:type="paragraph" w:styleId="Textodecomentrio">
    <w:name w:val="annotation text"/>
    <w:basedOn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customStyle="1" w:styleId="Assuntodocomentrio">
    <w:name w:val="Assunto do comentário"/>
    <w:basedOn w:val="Textodecomentrio"/>
    <w:next w:val="Textodecomentrio"/>
    <w:qFormat/>
    <w:rPr>
      <w:b/>
      <w:bCs/>
    </w:rPr>
  </w:style>
  <w:style w:type="paragraph" w:customStyle="1" w:styleId="Recuodecorpodetexto3">
    <w:name w:val="Recuo de corpo de texto 3"/>
    <w:basedOn w:val="normal1"/>
    <w:qFormat/>
    <w:pPr>
      <w:spacing w:after="120" w:line="1" w:lineRule="atLeast"/>
      <w:ind w:left="283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rnZm4e2VCznPYBODb9gRb0k7uw==">CgMxLjA4AHIhMU90TlZUZVZZV0U4dGUySzV1UElQV1M1Q0FIYzNDYkhY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dc:description/>
  <cp:lastModifiedBy>Valter Romano</cp:lastModifiedBy>
  <cp:revision>17</cp:revision>
  <cp:lastPrinted>2025-09-16T17:31:00Z</cp:lastPrinted>
  <dcterms:created xsi:type="dcterms:W3CDTF">2021-09-01T18:22:00Z</dcterms:created>
  <dcterms:modified xsi:type="dcterms:W3CDTF">2025-09-23T14:27:00Z</dcterms:modified>
  <dc:language>pt-BR</dc:language>
</cp:coreProperties>
</file>